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F0248">
      <w:pPr>
        <w:rPr>
          <w:rFonts w:hint="default"/>
          <w:sz w:val="28"/>
          <w:szCs w:val="28"/>
          <w:lang w:val="sr-Cyrl-RS"/>
        </w:rPr>
      </w:pPr>
      <w:r>
        <w:t xml:space="preserve">                    РАСПОЕД ЧАСОВА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sr-Cyrl-RS"/>
        </w:rPr>
        <w:t>1</w:t>
      </w:r>
      <w:r>
        <w:rPr>
          <w:sz w:val="28"/>
          <w:szCs w:val="28"/>
        </w:rPr>
        <w:t>/1</w:t>
      </w:r>
      <w:r>
        <w:rPr>
          <w:rFonts w:hint="default"/>
          <w:sz w:val="28"/>
          <w:szCs w:val="28"/>
          <w:lang w:val="sr-Cyrl-RS"/>
        </w:rPr>
        <w:t>1</w:t>
      </w:r>
    </w:p>
    <w:tbl>
      <w:tblPr>
        <w:tblStyle w:val="4"/>
        <w:tblW w:w="0" w:type="auto"/>
        <w:tblInd w:w="7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1559"/>
        <w:gridCol w:w="1558"/>
        <w:gridCol w:w="1558"/>
        <w:gridCol w:w="1558"/>
        <w:gridCol w:w="2284"/>
      </w:tblGrid>
      <w:tr w14:paraId="08BB9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52" w:type="dxa"/>
          </w:tcPr>
          <w:p w14:paraId="00186278">
            <w:pPr>
              <w:spacing w:after="0" w:line="240" w:lineRule="auto"/>
            </w:pPr>
          </w:p>
          <w:p w14:paraId="7718AAE2">
            <w:pPr>
              <w:spacing w:after="0" w:line="240" w:lineRule="auto"/>
            </w:pPr>
            <w:r>
              <w:t>дан</w:t>
            </w:r>
          </w:p>
          <w:p w14:paraId="51C5A1B7">
            <w:pPr>
              <w:spacing w:after="0" w:line="240" w:lineRule="auto"/>
            </w:pPr>
          </w:p>
        </w:tc>
        <w:tc>
          <w:tcPr>
            <w:tcW w:w="1559" w:type="dxa"/>
            <w:vMerge w:val="restart"/>
          </w:tcPr>
          <w:p w14:paraId="0FF43CB3">
            <w:pPr>
              <w:spacing w:after="0" w:line="240" w:lineRule="auto"/>
            </w:pPr>
          </w:p>
          <w:p w14:paraId="7639E92D">
            <w:pPr>
              <w:spacing w:after="0" w:line="240" w:lineRule="auto"/>
            </w:pPr>
            <w:r>
              <w:t xml:space="preserve">Понедељак </w:t>
            </w:r>
          </w:p>
        </w:tc>
        <w:tc>
          <w:tcPr>
            <w:tcW w:w="1558" w:type="dxa"/>
            <w:vMerge w:val="restart"/>
          </w:tcPr>
          <w:p w14:paraId="65E19821">
            <w:pPr>
              <w:spacing w:after="0" w:line="240" w:lineRule="auto"/>
            </w:pPr>
          </w:p>
          <w:p w14:paraId="51DF3654">
            <w:pPr>
              <w:spacing w:after="0" w:line="240" w:lineRule="auto"/>
            </w:pPr>
            <w:r>
              <w:t>У</w:t>
            </w:r>
            <w:r>
              <w:rPr>
                <w:lang w:val="sr-Cyrl-RS"/>
              </w:rPr>
              <w:t>С</w:t>
            </w:r>
            <w:r>
              <w:t xml:space="preserve">торак </w:t>
            </w:r>
          </w:p>
        </w:tc>
        <w:tc>
          <w:tcPr>
            <w:tcW w:w="1558" w:type="dxa"/>
            <w:vMerge w:val="restart"/>
          </w:tcPr>
          <w:p w14:paraId="6E29A073">
            <w:pPr>
              <w:spacing w:after="0" w:line="240" w:lineRule="auto"/>
            </w:pPr>
          </w:p>
          <w:p w14:paraId="424E518D">
            <w:pPr>
              <w:spacing w:after="0" w:line="240" w:lineRule="auto"/>
            </w:pPr>
            <w:r>
              <w:t>Среда</w:t>
            </w:r>
          </w:p>
        </w:tc>
        <w:tc>
          <w:tcPr>
            <w:tcW w:w="1558" w:type="dxa"/>
            <w:vMerge w:val="restart"/>
          </w:tcPr>
          <w:p w14:paraId="0A567DAA">
            <w:pPr>
              <w:spacing w:after="0" w:line="240" w:lineRule="auto"/>
            </w:pPr>
          </w:p>
          <w:p w14:paraId="296227C5">
            <w:pPr>
              <w:spacing w:after="0" w:line="240" w:lineRule="auto"/>
            </w:pPr>
            <w:r>
              <w:t xml:space="preserve">Четвртак </w:t>
            </w:r>
          </w:p>
        </w:tc>
        <w:tc>
          <w:tcPr>
            <w:tcW w:w="2284" w:type="dxa"/>
            <w:vMerge w:val="restart"/>
          </w:tcPr>
          <w:p w14:paraId="68E84D01">
            <w:pPr>
              <w:spacing w:after="0" w:line="240" w:lineRule="auto"/>
            </w:pPr>
          </w:p>
          <w:p w14:paraId="51C72F1A">
            <w:pPr>
              <w:spacing w:after="0" w:line="240" w:lineRule="auto"/>
            </w:pPr>
            <w:r>
              <w:t xml:space="preserve">Петак </w:t>
            </w:r>
          </w:p>
        </w:tc>
      </w:tr>
      <w:tr w14:paraId="11D69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52" w:type="dxa"/>
          </w:tcPr>
          <w:p w14:paraId="79BC0782">
            <w:pPr>
              <w:spacing w:after="0" w:line="240" w:lineRule="auto"/>
            </w:pPr>
            <w:r>
              <w:t>редни</w:t>
            </w:r>
          </w:p>
          <w:p w14:paraId="7E07304D">
            <w:pPr>
              <w:spacing w:after="0" w:line="240" w:lineRule="auto"/>
            </w:pPr>
            <w:r>
              <w:t xml:space="preserve">број </w:t>
            </w:r>
          </w:p>
          <w:p w14:paraId="527C4F39">
            <w:pPr>
              <w:spacing w:after="0" w:line="240" w:lineRule="auto"/>
            </w:pPr>
            <w:r>
              <w:t>часа</w:t>
            </w:r>
          </w:p>
        </w:tc>
        <w:tc>
          <w:tcPr>
            <w:tcW w:w="1559" w:type="dxa"/>
            <w:vMerge w:val="continue"/>
          </w:tcPr>
          <w:p w14:paraId="755F193C">
            <w:pPr>
              <w:spacing w:after="0" w:line="240" w:lineRule="auto"/>
            </w:pPr>
          </w:p>
        </w:tc>
        <w:tc>
          <w:tcPr>
            <w:tcW w:w="1558" w:type="dxa"/>
            <w:vMerge w:val="continue"/>
          </w:tcPr>
          <w:p w14:paraId="35817A86">
            <w:pPr>
              <w:spacing w:after="0" w:line="240" w:lineRule="auto"/>
            </w:pPr>
          </w:p>
        </w:tc>
        <w:tc>
          <w:tcPr>
            <w:tcW w:w="1558" w:type="dxa"/>
            <w:vMerge w:val="continue"/>
          </w:tcPr>
          <w:p w14:paraId="5652EEB4">
            <w:pPr>
              <w:spacing w:after="0" w:line="240" w:lineRule="auto"/>
            </w:pPr>
          </w:p>
        </w:tc>
        <w:tc>
          <w:tcPr>
            <w:tcW w:w="1558" w:type="dxa"/>
            <w:vMerge w:val="continue"/>
          </w:tcPr>
          <w:p w14:paraId="78026389">
            <w:pPr>
              <w:spacing w:after="0" w:line="240" w:lineRule="auto"/>
            </w:pPr>
          </w:p>
        </w:tc>
        <w:tc>
          <w:tcPr>
            <w:tcW w:w="2284" w:type="dxa"/>
            <w:vMerge w:val="continue"/>
          </w:tcPr>
          <w:p w14:paraId="5D7058D4">
            <w:pPr>
              <w:spacing w:after="0" w:line="240" w:lineRule="auto"/>
            </w:pPr>
          </w:p>
        </w:tc>
      </w:tr>
      <w:tr w14:paraId="768F0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</w:tcPr>
          <w:p w14:paraId="5D513B94">
            <w:pPr>
              <w:spacing w:after="0" w:line="240" w:lineRule="auto"/>
              <w:rPr>
                <w:rFonts w:hint="default"/>
                <w:lang w:val="en-US"/>
              </w:rPr>
            </w:pPr>
          </w:p>
        </w:tc>
        <w:tc>
          <w:tcPr>
            <w:tcW w:w="1559" w:type="dxa"/>
          </w:tcPr>
          <w:p w14:paraId="31A01252">
            <w:pPr>
              <w:spacing w:after="0" w:line="240" w:lineRule="auto"/>
            </w:pPr>
          </w:p>
          <w:p w14:paraId="28C5923B">
            <w:pPr>
              <w:spacing w:after="0" w:line="240" w:lineRule="auto"/>
            </w:pPr>
          </w:p>
          <w:p w14:paraId="245A5F99">
            <w:pPr>
              <w:spacing w:after="0" w:line="240" w:lineRule="auto"/>
            </w:pPr>
          </w:p>
        </w:tc>
        <w:tc>
          <w:tcPr>
            <w:tcW w:w="1558" w:type="dxa"/>
            <w:shd w:val="clear" w:color="auto" w:fill="auto"/>
            <w:vAlign w:val="top"/>
          </w:tcPr>
          <w:p w14:paraId="5BC97018">
            <w:pPr>
              <w:spacing w:after="0" w:line="240" w:lineRule="auto"/>
              <w:rPr>
                <w:rFonts w:hint="default" w:cstheme="minorBidi"/>
                <w:sz w:val="22"/>
                <w:szCs w:val="22"/>
                <w:lang w:val="sr-Cyrl-RS" w:eastAsia="en-US" w:bidi="ar-SA"/>
              </w:rPr>
            </w:pPr>
            <w:r>
              <w:rPr>
                <w:rFonts w:hint="default" w:cstheme="minorBidi"/>
                <w:sz w:val="22"/>
                <w:szCs w:val="22"/>
                <w:lang w:val="sr-Cyrl-RS" w:eastAsia="en-US" w:bidi="ar-SA"/>
              </w:rPr>
              <w:t>Слободне активности</w:t>
            </w:r>
          </w:p>
          <w:p w14:paraId="45C031C5">
            <w:pPr>
              <w:spacing w:after="0" w:line="240" w:lineRule="auto"/>
              <w:rPr>
                <w:rFonts w:hint="default" w:cstheme="minorBidi"/>
                <w:sz w:val="22"/>
                <w:szCs w:val="22"/>
                <w:lang w:val="sr-Cyrl-RS" w:eastAsia="en-US" w:bidi="ar-SA"/>
              </w:rPr>
            </w:pPr>
            <w:r>
              <w:rPr>
                <w:rFonts w:hint="default" w:cstheme="minorBidi"/>
                <w:sz w:val="22"/>
                <w:szCs w:val="22"/>
                <w:lang w:val="sr-Cyrl-RS" w:eastAsia="en-US" w:bidi="ar-SA"/>
              </w:rPr>
              <w:t>Дсха</w:t>
            </w:r>
          </w:p>
        </w:tc>
        <w:tc>
          <w:tcPr>
            <w:tcW w:w="1558" w:type="dxa"/>
          </w:tcPr>
          <w:p w14:paraId="45F9C3F7">
            <w:pPr>
              <w:spacing w:after="0" w:line="240" w:lineRule="auto"/>
            </w:pPr>
          </w:p>
        </w:tc>
        <w:tc>
          <w:tcPr>
            <w:tcW w:w="1558" w:type="dxa"/>
          </w:tcPr>
          <w:p w14:paraId="483E6EF0">
            <w:pPr>
              <w:spacing w:after="0" w:line="240" w:lineRule="auto"/>
            </w:pPr>
          </w:p>
        </w:tc>
        <w:tc>
          <w:tcPr>
            <w:tcW w:w="2284" w:type="dxa"/>
          </w:tcPr>
          <w:p w14:paraId="05FB9975">
            <w:pPr>
              <w:spacing w:after="0" w:line="240" w:lineRule="auto"/>
            </w:pPr>
          </w:p>
        </w:tc>
      </w:tr>
      <w:tr w14:paraId="15865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</w:tcPr>
          <w:p w14:paraId="6046C27D">
            <w:pPr>
              <w:spacing w:after="0" w:line="240" w:lineRule="auto"/>
            </w:pPr>
            <w:r>
              <w:t xml:space="preserve"> 1.</w:t>
            </w:r>
          </w:p>
          <w:p w14:paraId="6E37CC5A">
            <w:pPr>
              <w:spacing w:after="0" w:line="240" w:lineRule="auto"/>
            </w:pPr>
          </w:p>
          <w:p w14:paraId="64476937">
            <w:pPr>
              <w:spacing w:after="0" w:line="240" w:lineRule="auto"/>
            </w:pPr>
          </w:p>
        </w:tc>
        <w:tc>
          <w:tcPr>
            <w:tcW w:w="1559" w:type="dxa"/>
          </w:tcPr>
          <w:p w14:paraId="0792294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СРПСКИ ЈЕЗИК</w:t>
            </w:r>
          </w:p>
        </w:tc>
        <w:tc>
          <w:tcPr>
            <w:tcW w:w="1558" w:type="dxa"/>
          </w:tcPr>
          <w:p w14:paraId="33B1AF20">
            <w:pPr>
              <w:spacing w:after="0" w:line="240" w:lineRule="auto"/>
            </w:pPr>
            <w:r>
              <w:t>МАТЕМАТИКА</w:t>
            </w:r>
          </w:p>
        </w:tc>
        <w:tc>
          <w:tcPr>
            <w:tcW w:w="1558" w:type="dxa"/>
          </w:tcPr>
          <w:p w14:paraId="4BB50FCD">
            <w:pPr>
              <w:spacing w:after="0" w:line="240" w:lineRule="auto"/>
            </w:pPr>
            <w:r>
              <w:rPr>
                <w:sz w:val="28"/>
                <w:szCs w:val="28"/>
              </w:rPr>
              <w:t>СРПСКИ ЈЕЗИК</w:t>
            </w:r>
          </w:p>
        </w:tc>
        <w:tc>
          <w:tcPr>
            <w:tcW w:w="1558" w:type="dxa"/>
          </w:tcPr>
          <w:p w14:paraId="1E7677F3">
            <w:pPr>
              <w:spacing w:after="0" w:line="240" w:lineRule="auto"/>
            </w:pPr>
            <w:r>
              <w:t>МАТЕМАТИКА</w:t>
            </w:r>
          </w:p>
        </w:tc>
        <w:tc>
          <w:tcPr>
            <w:tcW w:w="2284" w:type="dxa"/>
          </w:tcPr>
          <w:p w14:paraId="2B55A87E">
            <w:pPr>
              <w:spacing w:after="0" w:line="240" w:lineRule="auto"/>
            </w:pPr>
            <w:r>
              <w:t>ВЕРСКА НАСТАВА</w:t>
            </w:r>
            <w:bookmarkStart w:id="0" w:name="_GoBack"/>
            <w:bookmarkEnd w:id="0"/>
          </w:p>
        </w:tc>
      </w:tr>
      <w:tr w14:paraId="0C2C0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</w:tcPr>
          <w:p w14:paraId="6A9B1245">
            <w:pPr>
              <w:spacing w:after="0" w:line="240" w:lineRule="auto"/>
            </w:pPr>
            <w:r>
              <w:t xml:space="preserve"> 2.</w:t>
            </w:r>
          </w:p>
        </w:tc>
        <w:tc>
          <w:tcPr>
            <w:tcW w:w="1559" w:type="dxa"/>
          </w:tcPr>
          <w:p w14:paraId="24C32D56">
            <w:pPr>
              <w:spacing w:after="0" w:line="240" w:lineRule="auto"/>
            </w:pPr>
            <w:r>
              <w:t>МАТЕМАТИКА</w:t>
            </w:r>
          </w:p>
        </w:tc>
        <w:tc>
          <w:tcPr>
            <w:tcW w:w="1558" w:type="dxa"/>
          </w:tcPr>
          <w:p w14:paraId="3D687BDB">
            <w:pPr>
              <w:spacing w:after="0" w:line="240" w:lineRule="auto"/>
            </w:pPr>
            <w:r>
              <w:rPr>
                <w:sz w:val="28"/>
                <w:szCs w:val="28"/>
              </w:rPr>
              <w:t>СРПСКИ ЈЕЗИК</w:t>
            </w:r>
          </w:p>
        </w:tc>
        <w:tc>
          <w:tcPr>
            <w:tcW w:w="1558" w:type="dxa"/>
          </w:tcPr>
          <w:p w14:paraId="521A5134">
            <w:pPr>
              <w:spacing w:after="0" w:line="240" w:lineRule="auto"/>
            </w:pPr>
            <w:r>
              <w:t>МАТЕМАТИКА</w:t>
            </w:r>
          </w:p>
        </w:tc>
        <w:tc>
          <w:tcPr>
            <w:tcW w:w="1558" w:type="dxa"/>
          </w:tcPr>
          <w:p w14:paraId="6164A21D">
            <w:pPr>
              <w:spacing w:after="0" w:line="240" w:lineRule="auto"/>
            </w:pPr>
            <w:r>
              <w:rPr>
                <w:sz w:val="28"/>
                <w:szCs w:val="28"/>
              </w:rPr>
              <w:t>СРПСКИ ЈЕЗИК</w:t>
            </w:r>
          </w:p>
        </w:tc>
        <w:tc>
          <w:tcPr>
            <w:tcW w:w="2284" w:type="dxa"/>
            <w:shd w:val="clear" w:color="auto" w:fill="auto"/>
            <w:vAlign w:val="top"/>
          </w:tcPr>
          <w:p w14:paraId="4969F9C2">
            <w:pPr>
              <w:spacing w:after="0" w:line="240" w:lineRule="auto"/>
              <w:rPr>
                <w:rFonts w:asciiTheme="minorHAnsi" w:hAnsiTheme="minorHAnsi" w:eastAsiaTheme="minorHAnsi" w:cstheme="minorBidi"/>
                <w:sz w:val="22"/>
                <w:szCs w:val="22"/>
                <w:lang w:val="en-US" w:eastAsia="en-US" w:bidi="ar-SA"/>
              </w:rPr>
            </w:pPr>
            <w:r>
              <w:rPr>
                <w:sz w:val="28"/>
                <w:szCs w:val="28"/>
              </w:rPr>
              <w:t>СРПСКИ ЈЕЗИК</w:t>
            </w:r>
          </w:p>
        </w:tc>
      </w:tr>
      <w:tr w14:paraId="12293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</w:tcPr>
          <w:p w14:paraId="1FE04E5C">
            <w:pPr>
              <w:spacing w:after="0" w:line="240" w:lineRule="auto"/>
            </w:pPr>
            <w:r>
              <w:t xml:space="preserve">  3.</w:t>
            </w:r>
          </w:p>
          <w:p w14:paraId="7D53BC41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auto"/>
            <w:vAlign w:val="top"/>
          </w:tcPr>
          <w:p w14:paraId="53679681">
            <w:pPr>
              <w:spacing w:after="0" w:line="240" w:lineRule="auto"/>
              <w:rPr>
                <w:rFonts w:hint="default" w:asciiTheme="minorHAnsi" w:hAnsiTheme="minorHAnsi" w:eastAsiaTheme="minorHAnsi" w:cstheme="minorBidi"/>
                <w:sz w:val="22"/>
                <w:szCs w:val="22"/>
                <w:lang w:val="en-US" w:eastAsia="en-US" w:bidi="ar-SA"/>
              </w:rPr>
            </w:pPr>
            <w:r>
              <w:t>ФИЗИЧКО И ЗДРАВСТВЕНО ВАСПИТАЊ</w:t>
            </w:r>
            <w:r>
              <w:rPr>
                <w:lang w:val="sr-Cyrl-RS"/>
              </w:rPr>
              <w:t>Е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630D8EB0">
            <w:pPr>
              <w:spacing w:after="0" w:line="240" w:lineRule="auto"/>
              <w:rPr>
                <w:rFonts w:hint="default" w:cstheme="minorBidi"/>
                <w:sz w:val="22"/>
                <w:szCs w:val="22"/>
                <w:lang w:val="sr-Cyrl-RS" w:eastAsia="en-US" w:bidi="ar-SA"/>
              </w:rPr>
            </w:pPr>
            <w:r>
              <w:rPr>
                <w:rFonts w:cstheme="minorBidi"/>
                <w:sz w:val="22"/>
                <w:szCs w:val="22"/>
                <w:lang w:val="sr-Cyrl-RS" w:eastAsia="en-US" w:bidi="ar-SA"/>
              </w:rPr>
              <w:t>ЕНГЛЕСКИ</w:t>
            </w:r>
            <w:r>
              <w:rPr>
                <w:rFonts w:hint="default" w:cstheme="minorBidi"/>
                <w:sz w:val="22"/>
                <w:szCs w:val="22"/>
                <w:lang w:val="sr-Cyrl-RS" w:eastAsia="en-US" w:bidi="ar-SA"/>
              </w:rPr>
              <w:t xml:space="preserve"> </w:t>
            </w:r>
          </w:p>
          <w:p w14:paraId="17FC3F00">
            <w:pPr>
              <w:spacing w:after="0" w:line="240" w:lineRule="auto"/>
              <w:rPr>
                <w:rFonts w:hint="default" w:asciiTheme="minorHAnsi" w:hAnsiTheme="minorHAnsi" w:eastAsiaTheme="minorHAnsi" w:cstheme="minorBidi"/>
                <w:sz w:val="22"/>
                <w:szCs w:val="22"/>
                <w:lang w:val="sr-Cyrl-RS" w:eastAsia="en-US" w:bidi="ar-SA"/>
              </w:rPr>
            </w:pPr>
            <w:r>
              <w:rPr>
                <w:rFonts w:hint="default" w:cstheme="minorBidi"/>
                <w:sz w:val="22"/>
                <w:szCs w:val="22"/>
                <w:lang w:val="sr-Cyrl-RS" w:eastAsia="en-US" w:bidi="ar-SA"/>
              </w:rPr>
              <w:t>ЈЕЗИК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5BC682CD">
            <w:pPr>
              <w:spacing w:after="0" w:line="240" w:lineRule="auto"/>
              <w:rPr>
                <w:rFonts w:asciiTheme="minorHAnsi" w:hAnsiTheme="minorHAnsi" w:eastAsiaTheme="minorHAnsi" w:cstheme="minorBidi"/>
                <w:sz w:val="22"/>
                <w:szCs w:val="22"/>
                <w:lang w:val="en-US" w:eastAsia="en-US" w:bidi="ar-SA"/>
              </w:rPr>
            </w:pPr>
            <w:r>
              <w:t>ФИЗИЧКО И ЗДРАВСТВЕНО ВАСПИТАЊ</w:t>
            </w:r>
            <w:r>
              <w:rPr>
                <w:lang w:val="sr-Cyrl-RS"/>
              </w:rPr>
              <w:t>Е</w:t>
            </w:r>
          </w:p>
        </w:tc>
        <w:tc>
          <w:tcPr>
            <w:tcW w:w="1558" w:type="dxa"/>
          </w:tcPr>
          <w:p w14:paraId="7A8E1C14">
            <w:pPr>
              <w:spacing w:after="0" w:line="240" w:lineRule="auto"/>
            </w:pPr>
            <w:r>
              <w:t>СВЕТ ОКО НАС</w:t>
            </w:r>
          </w:p>
        </w:tc>
        <w:tc>
          <w:tcPr>
            <w:tcW w:w="2284" w:type="dxa"/>
            <w:shd w:val="clear" w:color="auto" w:fill="auto"/>
            <w:vAlign w:val="top"/>
          </w:tcPr>
          <w:p w14:paraId="5A67987D">
            <w:pPr>
              <w:spacing w:after="0" w:line="240" w:lineRule="auto"/>
              <w:rPr>
                <w:rFonts w:asciiTheme="minorHAnsi" w:hAnsiTheme="minorHAnsi" w:eastAsiaTheme="minorHAnsi" w:cstheme="minorBidi"/>
                <w:sz w:val="22"/>
                <w:szCs w:val="22"/>
                <w:lang w:val="en-US" w:eastAsia="en-US" w:bidi="ar-SA"/>
              </w:rPr>
            </w:pPr>
            <w:r>
              <w:t>МАТЕМАТИКА</w:t>
            </w:r>
          </w:p>
        </w:tc>
      </w:tr>
      <w:tr w14:paraId="07424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952" w:type="dxa"/>
          </w:tcPr>
          <w:p w14:paraId="132C5CED">
            <w:pPr>
              <w:spacing w:after="0" w:line="240" w:lineRule="auto"/>
            </w:pPr>
            <w:r>
              <w:t xml:space="preserve">  4.</w:t>
            </w:r>
          </w:p>
        </w:tc>
        <w:tc>
          <w:tcPr>
            <w:tcW w:w="1559" w:type="dxa"/>
          </w:tcPr>
          <w:p w14:paraId="0E491039">
            <w:pPr>
              <w:spacing w:after="0" w:line="240" w:lineRule="auto"/>
            </w:pPr>
          </w:p>
          <w:p w14:paraId="1311964E">
            <w:pPr>
              <w:spacing w:after="0" w:line="240" w:lineRule="auto"/>
            </w:pPr>
            <w:r>
              <w:t>ЛИКОВНА КУЛТУРА</w:t>
            </w:r>
          </w:p>
          <w:p w14:paraId="017F3F79">
            <w:pPr>
              <w:spacing w:after="0" w:line="240" w:lineRule="auto"/>
            </w:pPr>
          </w:p>
        </w:tc>
        <w:tc>
          <w:tcPr>
            <w:tcW w:w="1558" w:type="dxa"/>
            <w:shd w:val="clear" w:color="auto" w:fill="auto"/>
            <w:vAlign w:val="top"/>
          </w:tcPr>
          <w:p w14:paraId="3B2FC41B">
            <w:pPr>
              <w:spacing w:after="0" w:line="240" w:lineRule="auto"/>
              <w:rPr>
                <w:rFonts w:hint="default" w:cstheme="minorBidi"/>
                <w:sz w:val="22"/>
                <w:szCs w:val="22"/>
                <w:lang w:val="sr-Cyrl-RS" w:eastAsia="en-US" w:bidi="ar-SA"/>
              </w:rPr>
            </w:pPr>
            <w:r>
              <w:rPr>
                <w:rFonts w:cstheme="minorBidi"/>
                <w:sz w:val="22"/>
                <w:szCs w:val="22"/>
                <w:lang w:val="sr-Cyrl-RS" w:eastAsia="en-US" w:bidi="ar-SA"/>
              </w:rPr>
              <w:t>ЕНГЛЕСКИ</w:t>
            </w:r>
            <w:r>
              <w:rPr>
                <w:rFonts w:hint="default" w:cstheme="minorBidi"/>
                <w:sz w:val="22"/>
                <w:szCs w:val="22"/>
                <w:lang w:val="sr-Cyrl-RS" w:eastAsia="en-US" w:bidi="ar-SA"/>
              </w:rPr>
              <w:t xml:space="preserve"> </w:t>
            </w:r>
          </w:p>
          <w:p w14:paraId="0BA38F32">
            <w:pPr>
              <w:spacing w:after="0" w:line="240" w:lineRule="auto"/>
              <w:rPr>
                <w:rFonts w:hint="default" w:asciiTheme="minorHAnsi" w:hAnsiTheme="minorHAnsi" w:eastAsiaTheme="minorHAnsi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hint="default" w:cstheme="minorBidi"/>
                <w:sz w:val="22"/>
                <w:szCs w:val="22"/>
                <w:lang w:val="sr-Cyrl-RS" w:eastAsia="en-US" w:bidi="ar-SA"/>
              </w:rPr>
              <w:t>ЈЕЗИК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14863DBB">
            <w:pPr>
              <w:spacing w:after="0" w:line="240" w:lineRule="auto"/>
              <w:rPr>
                <w:rFonts w:asciiTheme="minorHAnsi" w:hAnsiTheme="minorHAnsi" w:eastAsiaTheme="minorHAnsi" w:cstheme="minorBidi"/>
                <w:sz w:val="22"/>
                <w:szCs w:val="22"/>
                <w:lang w:val="en-US" w:eastAsia="en-US" w:bidi="ar-SA"/>
              </w:rPr>
            </w:pPr>
            <w:r>
              <w:t>МУЗИЧКА КУЛТУРА</w:t>
            </w:r>
          </w:p>
        </w:tc>
        <w:tc>
          <w:tcPr>
            <w:tcW w:w="1558" w:type="dxa"/>
          </w:tcPr>
          <w:p w14:paraId="43522472">
            <w:pPr>
              <w:spacing w:after="0" w:line="240" w:lineRule="auto"/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ДИГИТАЛНИ</w:t>
            </w:r>
            <w:r>
              <w:rPr>
                <w:rFonts w:hint="default"/>
                <w:lang w:val="sr-Cyrl-RS"/>
              </w:rPr>
              <w:t xml:space="preserve"> СВЕТ</w:t>
            </w:r>
          </w:p>
        </w:tc>
        <w:tc>
          <w:tcPr>
            <w:tcW w:w="2284" w:type="dxa"/>
            <w:shd w:val="clear" w:color="auto" w:fill="auto"/>
            <w:vAlign w:val="top"/>
          </w:tcPr>
          <w:p w14:paraId="6DF430FE">
            <w:pPr>
              <w:spacing w:after="0" w:line="240" w:lineRule="auto"/>
              <w:rPr>
                <w:rFonts w:asciiTheme="minorHAnsi" w:hAnsiTheme="minorHAnsi" w:eastAsiaTheme="minorHAnsi" w:cstheme="minorBidi"/>
                <w:sz w:val="22"/>
                <w:szCs w:val="22"/>
                <w:lang w:val="en-US" w:eastAsia="en-US" w:bidi="ar-SA"/>
              </w:rPr>
            </w:pPr>
            <w:r>
              <w:t>ФИЗИЧКО И ЗДРАВСТВЕНО ВАСПИТАЊ</w:t>
            </w:r>
            <w:r>
              <w:rPr>
                <w:lang w:val="sr-Cyrl-RS"/>
              </w:rPr>
              <w:t>Е</w:t>
            </w:r>
          </w:p>
        </w:tc>
      </w:tr>
      <w:tr w14:paraId="05C9E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</w:tcPr>
          <w:p w14:paraId="6C3C1310">
            <w:pPr>
              <w:spacing w:after="0" w:line="240" w:lineRule="auto"/>
            </w:pPr>
            <w:r>
              <w:t xml:space="preserve">  5.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42C0E49E">
            <w:pPr>
              <w:spacing w:after="0" w:line="240" w:lineRule="auto"/>
            </w:pPr>
          </w:p>
          <w:p w14:paraId="6EEF18F6">
            <w:pPr>
              <w:spacing w:after="0" w:line="240" w:lineRule="auto"/>
              <w:rPr>
                <w:rFonts w:asciiTheme="minorHAnsi" w:hAnsiTheme="minorHAnsi" w:eastAsiaTheme="minorHAnsi" w:cstheme="minorBidi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558" w:type="dxa"/>
          </w:tcPr>
          <w:p w14:paraId="799D6129">
            <w:pPr>
              <w:spacing w:after="0" w:line="240" w:lineRule="auto"/>
              <w:rPr>
                <w:rFonts w:hint="default"/>
                <w:lang w:val="sr-Cyrl-RS"/>
              </w:rPr>
            </w:pPr>
            <w:r>
              <w:rPr>
                <w:rFonts w:hint="default"/>
                <w:lang w:val="sr-Cyrl-RS"/>
              </w:rPr>
              <w:t>СВЕТ ОКО НАС</w:t>
            </w:r>
          </w:p>
        </w:tc>
        <w:tc>
          <w:tcPr>
            <w:tcW w:w="1558" w:type="dxa"/>
          </w:tcPr>
          <w:p w14:paraId="679E6091">
            <w:pPr>
              <w:spacing w:after="0" w:line="240" w:lineRule="auto"/>
              <w:rPr>
                <w:rFonts w:hint="default"/>
                <w:lang w:val="sr-Cyrl-RS"/>
              </w:rPr>
            </w:pPr>
            <w:r>
              <w:rPr>
                <w:lang w:val="sr-Cyrl-RS"/>
              </w:rPr>
              <w:t>ДОПУНСКА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3C59AA1A">
            <w:pPr>
              <w:spacing w:after="0" w:line="240" w:lineRule="auto"/>
              <w:rPr>
                <w:rFonts w:hint="default" w:cstheme="minorBidi"/>
                <w:sz w:val="22"/>
                <w:szCs w:val="22"/>
                <w:lang w:val="sr-Cyrl-RS" w:eastAsia="en-US" w:bidi="ar-SA"/>
              </w:rPr>
            </w:pPr>
            <w:r>
              <w:rPr>
                <w:rFonts w:hint="default" w:cstheme="minorBidi"/>
                <w:sz w:val="22"/>
                <w:szCs w:val="22"/>
                <w:lang w:val="sr-Cyrl-RS" w:eastAsia="en-US" w:bidi="ar-SA"/>
              </w:rPr>
              <w:t>Слободне активности</w:t>
            </w:r>
          </w:p>
          <w:p w14:paraId="01D7B056">
            <w:pPr>
              <w:spacing w:after="0" w:line="240" w:lineRule="auto"/>
              <w:rPr>
                <w:rFonts w:hint="default" w:asciiTheme="minorHAnsi" w:hAnsiTheme="minorHAnsi" w:eastAsiaTheme="minorHAnsi" w:cstheme="minorBidi"/>
                <w:sz w:val="22"/>
                <w:szCs w:val="22"/>
                <w:lang w:val="en-US" w:eastAsia="en-US" w:bidi="ar-SA"/>
              </w:rPr>
            </w:pPr>
            <w:r>
              <w:rPr>
                <w:rFonts w:hint="default" w:cstheme="minorBidi"/>
                <w:sz w:val="22"/>
                <w:szCs w:val="22"/>
                <w:lang w:val="sr-Cyrl-RS" w:eastAsia="en-US" w:bidi="ar-SA"/>
              </w:rPr>
              <w:t>Дсха</w:t>
            </w:r>
          </w:p>
        </w:tc>
        <w:tc>
          <w:tcPr>
            <w:tcW w:w="2284" w:type="dxa"/>
          </w:tcPr>
          <w:p w14:paraId="340A3250">
            <w:pPr>
              <w:spacing w:after="0" w:line="240" w:lineRule="auto"/>
            </w:pPr>
            <w:r>
              <w:t>ЧОС</w:t>
            </w:r>
          </w:p>
        </w:tc>
      </w:tr>
      <w:tr w14:paraId="2CB45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</w:tcPr>
          <w:p w14:paraId="0EA040B4">
            <w:pPr>
              <w:spacing w:after="0" w:line="240" w:lineRule="auto"/>
            </w:pPr>
            <w:r>
              <w:t xml:space="preserve">  6.</w:t>
            </w:r>
          </w:p>
        </w:tc>
        <w:tc>
          <w:tcPr>
            <w:tcW w:w="1559" w:type="dxa"/>
          </w:tcPr>
          <w:p w14:paraId="6DDCB9BF">
            <w:pPr>
              <w:spacing w:after="0" w:line="240" w:lineRule="auto"/>
            </w:pPr>
          </w:p>
          <w:p w14:paraId="099ABB70">
            <w:pPr>
              <w:spacing w:after="0" w:line="240" w:lineRule="auto"/>
            </w:pPr>
          </w:p>
          <w:p w14:paraId="11047CDA">
            <w:pPr>
              <w:spacing w:after="0" w:line="240" w:lineRule="auto"/>
            </w:pPr>
          </w:p>
        </w:tc>
        <w:tc>
          <w:tcPr>
            <w:tcW w:w="1558" w:type="dxa"/>
          </w:tcPr>
          <w:p w14:paraId="592CC0ED">
            <w:pPr>
              <w:spacing w:after="0" w:line="240" w:lineRule="auto"/>
            </w:pPr>
          </w:p>
        </w:tc>
        <w:tc>
          <w:tcPr>
            <w:tcW w:w="1558" w:type="dxa"/>
          </w:tcPr>
          <w:p w14:paraId="4DEE216C">
            <w:pPr>
              <w:spacing w:after="0" w:line="240" w:lineRule="auto"/>
            </w:pPr>
          </w:p>
        </w:tc>
        <w:tc>
          <w:tcPr>
            <w:tcW w:w="1558" w:type="dxa"/>
          </w:tcPr>
          <w:p w14:paraId="3E11B201">
            <w:pPr>
              <w:spacing w:after="0" w:line="240" w:lineRule="auto"/>
            </w:pPr>
          </w:p>
        </w:tc>
        <w:tc>
          <w:tcPr>
            <w:tcW w:w="2284" w:type="dxa"/>
          </w:tcPr>
          <w:p w14:paraId="72A17DB3">
            <w:pPr>
              <w:spacing w:after="0" w:line="240" w:lineRule="auto"/>
            </w:pPr>
            <w:r>
              <w:t xml:space="preserve"> </w:t>
            </w:r>
          </w:p>
        </w:tc>
      </w:tr>
    </w:tbl>
    <w:p w14:paraId="5CCF4628"/>
    <w:p w14:paraId="2A400E92"/>
    <w:sectPr>
      <w:pgSz w:w="15840" w:h="12240" w:orient="landscape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BD6B59"/>
    <w:rsid w:val="000520B4"/>
    <w:rsid w:val="000B6551"/>
    <w:rsid w:val="004E790C"/>
    <w:rsid w:val="00BD6B59"/>
    <w:rsid w:val="00BE2D43"/>
    <w:rsid w:val="00E31BFD"/>
    <w:rsid w:val="00F243BF"/>
    <w:rsid w:val="322C43E2"/>
    <w:rsid w:val="5F4D33BF"/>
    <w:rsid w:val="7B7B3F3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73</Words>
  <Characters>452</Characters>
  <Lines>4</Lines>
  <Paragraphs>1</Paragraphs>
  <TotalTime>21</TotalTime>
  <ScaleCrop>false</ScaleCrop>
  <LinksUpToDate>false</LinksUpToDate>
  <CharactersWithSpaces>517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2020-09-14T16:32:00Z</dcterms:created>
  <dc:creator>Biljana</dc:creator>
  <cp:lastModifiedBy>Vesna</cp:lastModifiedBy>
  <dcterms:modified xsi:type="dcterms:W3CDTF">2026-09-09T17:25:49Z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672F81C83C6F402BB50FBD7E705F1376</vt:lpwstr>
  </property>
  <property fmtid="{D5CDD505-2E9C-101B-9397-08002B2CF9AE}" pid="4" name="KSOTemplateDocerSaveRecord">
    <vt:lpwstr>eyJoZGlkIjoiNjA1NzIyOWE5NDEzZmYzM2ZkYmM0NWJjY2FiMTQyOWMifQ==</vt:lpwstr>
  </property>
</Properties>
</file>